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0E" w:rsidRPr="006673DF" w:rsidRDefault="00B6780E" w:rsidP="00B6780E">
      <w:pPr>
        <w:pStyle w:val="Heading1"/>
      </w:pPr>
      <w:bookmarkStart w:id="0" w:name="_Toc433029588"/>
      <w:bookmarkStart w:id="1" w:name="_Toc433213775"/>
      <w:r>
        <w:t>Policy:</w:t>
      </w:r>
      <w:r w:rsidRPr="006673DF">
        <w:tab/>
        <w:t>HR – Employment</w:t>
      </w:r>
      <w:bookmarkEnd w:id="0"/>
      <w:bookmarkEnd w:id="1"/>
      <w:r w:rsidRPr="006673DF">
        <w:t xml:space="preserve"> </w:t>
      </w:r>
    </w:p>
    <w:p w:rsidR="00B6780E" w:rsidRPr="006673DF" w:rsidRDefault="00B6780E" w:rsidP="00B6780E">
      <w:pPr>
        <w:rPr>
          <w:rFonts w:cs="Arial"/>
        </w:rPr>
      </w:pPr>
    </w:p>
    <w:p w:rsidR="00B6780E" w:rsidRPr="006673DF" w:rsidRDefault="004D0E47" w:rsidP="00B6780E">
      <w:pPr>
        <w:pStyle w:val="Subtitle"/>
      </w:pPr>
      <w:bookmarkStart w:id="2" w:name="_Title:__Employment"/>
      <w:bookmarkEnd w:id="2"/>
      <w:r>
        <w:t xml:space="preserve">Purpose: </w:t>
      </w:r>
      <w:bookmarkStart w:id="3" w:name="_GoBack"/>
      <w:bookmarkEnd w:id="3"/>
      <w:r w:rsidR="00B6780E" w:rsidRPr="00E77614">
        <w:rPr>
          <w:rFonts w:cstheme="minorBidi"/>
        </w:rPr>
        <w:t>To clarify employment eligibility for [Company Name].</w:t>
      </w:r>
    </w:p>
    <w:p w:rsidR="00B6780E" w:rsidRDefault="00B6780E" w:rsidP="00B6780E">
      <w:pPr>
        <w:pStyle w:val="Heading2"/>
      </w:pPr>
      <w:r w:rsidRPr="006673DF">
        <w:t>Policy:</w:t>
      </w:r>
      <w:r w:rsidRPr="006673DF">
        <w:tab/>
      </w:r>
    </w:p>
    <w:p w:rsidR="00B6780E" w:rsidRPr="006673DF" w:rsidRDefault="00B6780E" w:rsidP="00B6780E">
      <w:pPr>
        <w:rPr>
          <w:rFonts w:cs="Arial"/>
          <w:sz w:val="24"/>
        </w:rPr>
      </w:pPr>
      <w:r w:rsidRPr="00E77614">
        <w:rPr>
          <w:rStyle w:val="Emphasis"/>
        </w:rPr>
        <w:t>[Company Name] will employ only the most qualified candidates for available positions.</w:t>
      </w:r>
    </w:p>
    <w:p w:rsidR="00B6780E" w:rsidRPr="006673DF" w:rsidRDefault="00B6780E" w:rsidP="00B6780E">
      <w:pPr>
        <w:pStyle w:val="Heading3"/>
      </w:pPr>
      <w:r w:rsidRPr="006673DF">
        <w:t>Procedural Guidelines:</w:t>
      </w:r>
    </w:p>
    <w:p w:rsidR="00B6780E" w:rsidRPr="006673DF" w:rsidRDefault="00B6780E" w:rsidP="00B6780E">
      <w:r w:rsidRPr="006673DF">
        <w:t xml:space="preserve">To be considered for employment, applicants must be at least 18 years of age, accurately complete an employment application, pass a pre-employment physical (including drug screening), pass the pre-hire testing and consent </w:t>
      </w:r>
      <w:r>
        <w:t xml:space="preserve">to </w:t>
      </w:r>
      <w:r w:rsidRPr="006673DF">
        <w:t>a complete background check</w:t>
      </w:r>
    </w:p>
    <w:p w:rsidR="00B6780E" w:rsidRPr="006673DF" w:rsidRDefault="00B6780E" w:rsidP="00B6780E">
      <w:r>
        <w:t>Every</w:t>
      </w:r>
      <w:r w:rsidRPr="006673DF">
        <w:t xml:space="preserve"> applicant, if employed, will be considered a “probationary employee” for the first 90 days of employment</w:t>
      </w:r>
      <w:r>
        <w:t xml:space="preserve">. </w:t>
      </w:r>
      <w:r w:rsidRPr="006673DF">
        <w:t>All employees are considered to be at-will employees and can terminate or be terminated at any time, with or without cause</w:t>
      </w:r>
      <w:r>
        <w:t xml:space="preserve">. </w:t>
      </w:r>
    </w:p>
    <w:p w:rsidR="00B6780E" w:rsidRPr="006673DF" w:rsidRDefault="00B6780E" w:rsidP="00B6780E">
      <w:r w:rsidRPr="006673DF">
        <w:t xml:space="preserve">The company may consider hiring minors (under 18 years </w:t>
      </w:r>
      <w:r>
        <w:t>old</w:t>
      </w:r>
      <w:r w:rsidRPr="006673DF">
        <w:t>) for certain non-operational positions</w:t>
      </w:r>
      <w:r>
        <w:t xml:space="preserve">. </w:t>
      </w:r>
      <w:r w:rsidRPr="006673DF">
        <w:t>To be considered for employment, the minor must provide the appropriate working papers and complete the same process as applicants over 18.</w:t>
      </w:r>
    </w:p>
    <w:p w:rsidR="00B6780E" w:rsidRPr="006673DF" w:rsidRDefault="00B6780E" w:rsidP="00B6780E">
      <w:pPr>
        <w:spacing w:after="0"/>
      </w:pPr>
      <w:r w:rsidRPr="006673DF">
        <w:t>The company will use the following employment classifications when referring to an applicant</w:t>
      </w:r>
      <w:r>
        <w:t xml:space="preserve"> or a</w:t>
      </w:r>
      <w:r w:rsidRPr="006673DF">
        <w:t xml:space="preserve"> current or former employee:</w:t>
      </w:r>
    </w:p>
    <w:p w:rsidR="00B6780E" w:rsidRPr="006673DF" w:rsidRDefault="00B6780E" w:rsidP="00B6780E">
      <w:pPr>
        <w:pStyle w:val="ListParagraph"/>
        <w:numPr>
          <w:ilvl w:val="0"/>
          <w:numId w:val="1"/>
        </w:numPr>
      </w:pPr>
      <w:r>
        <w:t>Exempt—</w:t>
      </w:r>
      <w:r w:rsidRPr="006673DF">
        <w:t>an employee who is exempt from the overtime pay provisions of the Fair Labor Standards Act</w:t>
      </w:r>
      <w:r>
        <w:t xml:space="preserve">. </w:t>
      </w:r>
      <w:r w:rsidRPr="006673DF">
        <w:t xml:space="preserve">These employees are generally in positions as supervisors, managers, administrators, salespersons or professionals and do not receive overtime pay for </w:t>
      </w:r>
      <w:r>
        <w:t xml:space="preserve">working more than 40 </w:t>
      </w:r>
      <w:r w:rsidRPr="006673DF">
        <w:t xml:space="preserve">hours </w:t>
      </w:r>
      <w:r>
        <w:t>in a week.</w:t>
      </w:r>
    </w:p>
    <w:p w:rsidR="00B6780E" w:rsidRPr="006673DF" w:rsidRDefault="00B6780E" w:rsidP="00B6780E">
      <w:pPr>
        <w:pStyle w:val="ListParagraph"/>
        <w:numPr>
          <w:ilvl w:val="0"/>
          <w:numId w:val="1"/>
        </w:numPr>
      </w:pPr>
      <w:r>
        <w:t>Non-exempt—</w:t>
      </w:r>
      <w:r w:rsidRPr="006673DF">
        <w:t>an employee who is paid on an hourly basis and who is eligible for overtime according to federal and state laws.</w:t>
      </w:r>
    </w:p>
    <w:p w:rsidR="00B6780E" w:rsidRPr="006673DF" w:rsidRDefault="00B6780E" w:rsidP="00B6780E">
      <w:pPr>
        <w:pStyle w:val="ListParagraph"/>
        <w:numPr>
          <w:ilvl w:val="0"/>
          <w:numId w:val="1"/>
        </w:numPr>
      </w:pPr>
      <w:r>
        <w:t>Full-time—</w:t>
      </w:r>
      <w:r w:rsidRPr="006673DF">
        <w:t>an employee who works a regularly scheduled minimum of 40 hours per week.</w:t>
      </w:r>
    </w:p>
    <w:p w:rsidR="00B6780E" w:rsidRPr="00AB25BE" w:rsidRDefault="00B6780E" w:rsidP="00B6780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Part-time—</w:t>
      </w:r>
      <w:r w:rsidRPr="006673DF">
        <w:t xml:space="preserve">an employee who is regularly scheduled to work a minimum of </w:t>
      </w:r>
      <w:r>
        <w:t>[____]</w:t>
      </w:r>
      <w:r w:rsidRPr="006673DF">
        <w:t xml:space="preserve"> hours per </w:t>
      </w:r>
      <w:r w:rsidRPr="00AB25BE">
        <w:rPr>
          <w:color w:val="000000" w:themeColor="text1"/>
        </w:rPr>
        <w:t>week.</w:t>
      </w:r>
    </w:p>
    <w:p w:rsidR="00B6780E" w:rsidRPr="00AB25BE" w:rsidRDefault="00B6780E" w:rsidP="00B6780E">
      <w:pPr>
        <w:pStyle w:val="ListParagraph"/>
        <w:numPr>
          <w:ilvl w:val="0"/>
          <w:numId w:val="1"/>
        </w:numPr>
        <w:rPr>
          <w:rStyle w:val="Hyperlink"/>
          <w:rFonts w:cs="Arial"/>
          <w:i/>
          <w:iCs/>
          <w:color w:val="000000" w:themeColor="text1"/>
          <w:sz w:val="24"/>
        </w:rPr>
      </w:pPr>
      <w:r w:rsidRPr="00AB25BE">
        <w:rPr>
          <w:color w:val="000000" w:themeColor="text1"/>
        </w:rPr>
        <w:t>Per diem—an employee who works on an occasional basis but maintains a minimum of [____] hours each 30-day period.</w:t>
      </w:r>
      <w:hyperlink w:anchor="AA5HumanResourcesTOC" w:history="1">
        <w:r w:rsidRPr="00AB25BE">
          <w:rPr>
            <w:rStyle w:val="Hyperlink"/>
            <w:rFonts w:cs="Arial"/>
            <w:i/>
            <w:iCs/>
            <w:color w:val="000000" w:themeColor="text1"/>
            <w:sz w:val="24"/>
            <w:highlight w:val="yellow"/>
          </w:rPr>
          <w:t xml:space="preserve">  </w:t>
        </w:r>
      </w:hyperlink>
    </w:p>
    <w:p w:rsidR="00B6780E" w:rsidRPr="006673DF" w:rsidRDefault="00B6780E" w:rsidP="00B6780E">
      <w:r>
        <w:br/>
      </w:r>
      <w:r w:rsidRPr="006673DF">
        <w:t>Effective Date:</w:t>
      </w:r>
      <w:r>
        <w:tab/>
        <w:t>_____________________________</w:t>
      </w:r>
      <w:r>
        <w:tab/>
      </w:r>
    </w:p>
    <w:p w:rsidR="00B6780E" w:rsidRPr="006673DF" w:rsidRDefault="00B6780E" w:rsidP="00B6780E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B6780E" w:rsidRPr="006673DF" w:rsidRDefault="00B6780E" w:rsidP="00B6780E">
      <w:pPr>
        <w:rPr>
          <w:rFonts w:cs="Arial"/>
          <w:b/>
          <w:sz w:val="24"/>
        </w:rPr>
      </w:pPr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Pr="00B6780E" w:rsidRDefault="0052212A">
      <w:pPr>
        <w:rPr>
          <w:rFonts w:cs="Arial"/>
          <w:b/>
          <w:bCs/>
          <w:sz w:val="24"/>
          <w:szCs w:val="24"/>
        </w:rPr>
      </w:pPr>
    </w:p>
    <w:sectPr w:rsidR="0052212A" w:rsidRPr="00B6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003CF"/>
    <w:multiLevelType w:val="hybridMultilevel"/>
    <w:tmpl w:val="8C1E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E"/>
    <w:rsid w:val="004D0E47"/>
    <w:rsid w:val="0052212A"/>
    <w:rsid w:val="00B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71942-2ACA-42EC-92D1-3DE4EF2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80E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B678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80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80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B6780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780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780E"/>
    <w:rPr>
      <w:rFonts w:asciiTheme="majorHAnsi" w:eastAsiaTheme="majorEastAsia" w:hAnsiTheme="majorHAnsi" w:cstheme="majorBidi"/>
      <w:smallCaps/>
      <w:sz w:val="28"/>
      <w:szCs w:val="28"/>
    </w:rPr>
  </w:style>
  <w:style w:type="character" w:styleId="Hyperlink">
    <w:name w:val="Hyperlink"/>
    <w:uiPriority w:val="99"/>
    <w:rsid w:val="00B6780E"/>
    <w:rPr>
      <w:color w:val="3366FF"/>
      <w:u w:val="single"/>
    </w:rPr>
  </w:style>
  <w:style w:type="paragraph" w:styleId="ListParagraph">
    <w:name w:val="List Paragraph"/>
    <w:basedOn w:val="Normal"/>
    <w:uiPriority w:val="34"/>
    <w:qFormat/>
    <w:rsid w:val="00B678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6780E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80E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B6780E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2</cp:revision>
  <dcterms:created xsi:type="dcterms:W3CDTF">2015-10-23T15:41:00Z</dcterms:created>
  <dcterms:modified xsi:type="dcterms:W3CDTF">2015-10-23T15:42:00Z</dcterms:modified>
</cp:coreProperties>
</file>