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35" w:rsidRPr="006673DF" w:rsidRDefault="00624E35" w:rsidP="00624E35">
      <w:pPr>
        <w:pStyle w:val="Heading1"/>
      </w:pPr>
      <w:bookmarkStart w:id="0" w:name="_Toc433029590"/>
      <w:bookmarkStart w:id="1" w:name="_Toc433213777"/>
      <w:r>
        <w:t>Policy:</w:t>
      </w:r>
      <w:r w:rsidRPr="006673DF">
        <w:tab/>
        <w:t>HR – Background Screening</w:t>
      </w:r>
      <w:bookmarkEnd w:id="0"/>
      <w:bookmarkEnd w:id="1"/>
      <w:r w:rsidRPr="006673DF">
        <w:t xml:space="preserve"> </w:t>
      </w:r>
    </w:p>
    <w:p w:rsidR="00624E35" w:rsidRPr="006673DF" w:rsidRDefault="00624E35" w:rsidP="00624E35">
      <w:pPr>
        <w:autoSpaceDE w:val="0"/>
        <w:autoSpaceDN w:val="0"/>
        <w:adjustRightInd w:val="0"/>
        <w:rPr>
          <w:rFonts w:cs="Arial"/>
          <w:b/>
          <w:bCs/>
          <w:sz w:val="24"/>
        </w:rPr>
      </w:pPr>
    </w:p>
    <w:p w:rsidR="00624E35" w:rsidRDefault="00624E35" w:rsidP="00624E35">
      <w:pPr>
        <w:pStyle w:val="Subtitle"/>
      </w:pPr>
      <w:r w:rsidRPr="00A93E03">
        <w:t>Purpose:</w:t>
      </w:r>
      <w:r>
        <w:t xml:space="preserve"> </w:t>
      </w:r>
      <w:bookmarkStart w:id="2" w:name="_GoBack"/>
      <w:bookmarkEnd w:id="2"/>
      <w:r w:rsidRPr="006673DF">
        <w:t xml:space="preserve">To </w:t>
      </w:r>
      <w:r>
        <w:t xml:space="preserve">protect the organization and </w:t>
      </w:r>
      <w:r w:rsidRPr="006673DF">
        <w:t xml:space="preserve">avoid the civil monetary penalties associated with hiring an individual or entity that </w:t>
      </w:r>
      <w:r>
        <w:t xml:space="preserve">is not properly credentialed or </w:t>
      </w:r>
      <w:r w:rsidRPr="006673DF">
        <w:t xml:space="preserve">has been excluded from </w:t>
      </w:r>
      <w:r>
        <w:t>f</w:t>
      </w:r>
      <w:r w:rsidRPr="006673DF">
        <w:t>ederally</w:t>
      </w:r>
      <w:r>
        <w:t xml:space="preserve"> </w:t>
      </w:r>
      <w:r w:rsidRPr="006673DF">
        <w:t>funded health care programs and to ensure that all payments will be provided for items or services pro</w:t>
      </w:r>
      <w:r>
        <w:t xml:space="preserve">perly furnished </w:t>
      </w:r>
      <w:proofErr w:type="gramStart"/>
      <w:r>
        <w:t xml:space="preserve">by </w:t>
      </w:r>
      <w:r>
        <w:rPr>
          <w:u w:val="single"/>
        </w:rPr>
        <w:t xml:space="preserve"> [</w:t>
      </w:r>
      <w:proofErr w:type="gramEnd"/>
      <w:r>
        <w:rPr>
          <w:u w:val="single"/>
        </w:rPr>
        <w:t>Company Name]</w:t>
      </w:r>
      <w:r w:rsidRPr="006673DF">
        <w:t xml:space="preserve"> employees</w:t>
      </w:r>
      <w:r>
        <w:t>.</w:t>
      </w:r>
    </w:p>
    <w:p w:rsidR="00624E35" w:rsidRPr="0009134B" w:rsidRDefault="00624E35" w:rsidP="00624E35">
      <w:pPr>
        <w:pStyle w:val="Heading3"/>
      </w:pPr>
      <w:r w:rsidRPr="0009134B">
        <w:t>Policy:</w:t>
      </w:r>
      <w:r w:rsidRPr="0009134B">
        <w:tab/>
      </w:r>
    </w:p>
    <w:p w:rsidR="00624E35" w:rsidRPr="00E77614" w:rsidRDefault="00624E35" w:rsidP="00624E35">
      <w:pPr>
        <w:rPr>
          <w:rStyle w:val="Emphasis"/>
        </w:rPr>
      </w:pPr>
      <w:r w:rsidRPr="00E77614">
        <w:rPr>
          <w:rStyle w:val="Emphasis"/>
        </w:rPr>
        <w:t xml:space="preserve">[Company Name] is committed to preventing fraudulent, wasteful, and abusive activity and to employing and working with individuals and entities that will not hinder its ability to provide emergency medical services and transportation to its patients and customers. </w:t>
      </w:r>
    </w:p>
    <w:p w:rsidR="00624E35" w:rsidRPr="006673DF" w:rsidRDefault="00624E35" w:rsidP="00624E35">
      <w:pPr>
        <w:rPr>
          <w:rFonts w:cs="Arial"/>
          <w:sz w:val="24"/>
          <w:szCs w:val="24"/>
        </w:rPr>
      </w:pPr>
      <w:r w:rsidRPr="00E77614">
        <w:rPr>
          <w:rStyle w:val="Emphasis"/>
        </w:rPr>
        <w:t>As a part of this commitment, it is [Company Name]’s policy to perform an annual Driver’s License and Criminal background screening and to review the OIG’s List of Excluded Individuals and Entities (LEIE) and the GSA’s System for Award Management (SAM) to ensure that it works and contracts with responsible parties only and does not employ individuals or entities if he/she or it has been disbarred, suspended, or otherwise excluded from participation.</w:t>
      </w:r>
    </w:p>
    <w:p w:rsidR="00624E35" w:rsidRPr="006673DF" w:rsidRDefault="00624E35" w:rsidP="00624E35">
      <w:pPr>
        <w:rPr>
          <w:rFonts w:cs="Arial"/>
        </w:rPr>
      </w:pPr>
    </w:p>
    <w:p w:rsidR="00624E35" w:rsidRPr="006673DF" w:rsidRDefault="00624E35" w:rsidP="00624E35">
      <w:r w:rsidRPr="006673DF">
        <w:t>Effective Date:</w:t>
      </w:r>
      <w:r>
        <w:tab/>
        <w:t>_________________</w:t>
      </w:r>
      <w:r w:rsidRPr="006673DF">
        <w:t>____________</w:t>
      </w:r>
      <w:r w:rsidRPr="006673DF">
        <w:tab/>
      </w:r>
    </w:p>
    <w:p w:rsidR="00624E35" w:rsidRPr="006673DF" w:rsidRDefault="00624E35" w:rsidP="00624E35">
      <w:r w:rsidRPr="006673DF">
        <w:t>Approved:</w:t>
      </w:r>
      <w:r>
        <w:tab/>
        <w:t>_____________________________</w:t>
      </w:r>
      <w:r w:rsidRPr="006673DF">
        <w:tab/>
        <w:t xml:space="preserve">Date:   </w:t>
      </w:r>
      <w:r>
        <w:t>____________________</w:t>
      </w:r>
    </w:p>
    <w:p w:rsidR="00624E35" w:rsidRPr="006673DF" w:rsidRDefault="00624E35" w:rsidP="00624E35">
      <w:r w:rsidRPr="006673DF">
        <w:t>Last Reviewed:</w:t>
      </w:r>
      <w:r>
        <w:tab/>
        <w:t>_________________</w:t>
      </w:r>
      <w:r w:rsidRPr="006673DF">
        <w:t>____________</w:t>
      </w:r>
    </w:p>
    <w:p w:rsidR="00624E35" w:rsidRPr="006673DF" w:rsidRDefault="00624E35" w:rsidP="00624E35">
      <w:pPr>
        <w:rPr>
          <w:rFonts w:cs="Arial"/>
        </w:rPr>
      </w:pPr>
    </w:p>
    <w:p w:rsidR="0052212A" w:rsidRDefault="0052212A"/>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35"/>
    <w:rsid w:val="0052212A"/>
    <w:rsid w:val="0062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1CB1-4EAF-4398-84DD-1038001F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35"/>
    <w:rPr>
      <w:rFonts w:eastAsiaTheme="minorEastAsia"/>
    </w:rPr>
  </w:style>
  <w:style w:type="paragraph" w:styleId="Heading1">
    <w:name w:val="heading 1"/>
    <w:aliases w:val="Heading 1 Char Char Char,Heading 1 Char Char"/>
    <w:basedOn w:val="Normal"/>
    <w:next w:val="Normal"/>
    <w:link w:val="Heading1Char"/>
    <w:uiPriority w:val="9"/>
    <w:qFormat/>
    <w:rsid w:val="00624E3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3">
    <w:name w:val="heading 3"/>
    <w:basedOn w:val="Normal"/>
    <w:next w:val="Normal"/>
    <w:link w:val="Heading3Char"/>
    <w:uiPriority w:val="9"/>
    <w:unhideWhenUsed/>
    <w:qFormat/>
    <w:rsid w:val="00624E35"/>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624E35"/>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624E35"/>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624E35"/>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624E35"/>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624E35"/>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2015-10-23T15:43:00Z</dcterms:created>
  <dcterms:modified xsi:type="dcterms:W3CDTF">2015-10-23T15:43:00Z</dcterms:modified>
</cp:coreProperties>
</file>